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D8" w:rsidRPr="00E219F2" w:rsidRDefault="00D71BD8" w:rsidP="00D71BD8">
      <w:pPr>
        <w:rPr>
          <w:rFonts w:eastAsia="Calibri" w:cs="Arial"/>
          <w:color w:val="595959"/>
          <w:szCs w:val="22"/>
        </w:rPr>
      </w:pPr>
      <w:r w:rsidRPr="00E219F2">
        <w:rPr>
          <w:rFonts w:eastAsia="Calibri" w:cs="Arial"/>
          <w:b/>
          <w:bCs/>
          <w:i/>
          <w:iCs/>
          <w:color w:val="595959"/>
          <w:szCs w:val="22"/>
        </w:rPr>
        <w:t>Zagreb, 2</w:t>
      </w:r>
      <w:r>
        <w:rPr>
          <w:rFonts w:eastAsia="Calibri" w:cs="Arial"/>
          <w:b/>
          <w:bCs/>
          <w:i/>
          <w:iCs/>
          <w:color w:val="595959"/>
          <w:szCs w:val="22"/>
        </w:rPr>
        <w:t>4</w:t>
      </w:r>
      <w:r w:rsidRPr="00E219F2">
        <w:rPr>
          <w:rFonts w:eastAsia="Calibri" w:cs="Arial"/>
          <w:b/>
          <w:bCs/>
          <w:i/>
          <w:iCs/>
          <w:color w:val="595959"/>
          <w:szCs w:val="22"/>
        </w:rPr>
        <w:t xml:space="preserve">. </w:t>
      </w:r>
      <w:r>
        <w:rPr>
          <w:rFonts w:eastAsia="Calibri" w:cs="Arial"/>
          <w:b/>
          <w:bCs/>
          <w:i/>
          <w:iCs/>
          <w:color w:val="595959"/>
          <w:szCs w:val="22"/>
        </w:rPr>
        <w:t xml:space="preserve">travnja </w:t>
      </w:r>
      <w:r w:rsidRPr="00E219F2">
        <w:rPr>
          <w:rFonts w:eastAsia="Calibri" w:cs="Arial"/>
          <w:b/>
          <w:bCs/>
          <w:i/>
          <w:iCs/>
          <w:color w:val="595959"/>
          <w:szCs w:val="22"/>
        </w:rPr>
        <w:t xml:space="preserve"> </w:t>
      </w:r>
      <w:r w:rsidRPr="00E219F2">
        <w:rPr>
          <w:rFonts w:eastAsia="Calibri" w:cs="Arial"/>
          <w:color w:val="595959"/>
          <w:szCs w:val="22"/>
        </w:rPr>
        <w:t>- Održana je 2</w:t>
      </w:r>
      <w:r>
        <w:rPr>
          <w:rFonts w:eastAsia="Calibri" w:cs="Arial"/>
          <w:color w:val="595959"/>
          <w:szCs w:val="22"/>
        </w:rPr>
        <w:t>3</w:t>
      </w:r>
      <w:r w:rsidRPr="00E219F2">
        <w:rPr>
          <w:rFonts w:eastAsia="Calibri" w:cs="Arial"/>
          <w:color w:val="595959"/>
          <w:szCs w:val="22"/>
        </w:rPr>
        <w:t xml:space="preserve">. redovna sjednica Upravnog vijeća Hrvatskog zavoda za zdravstveno osiguranje (HZZO). U nastavku donosimo najvažnije odluke. </w:t>
      </w:r>
    </w:p>
    <w:p w:rsidR="00D71BD8" w:rsidRPr="00E219F2" w:rsidRDefault="00D71BD8" w:rsidP="00D71BD8">
      <w:pPr>
        <w:rPr>
          <w:rFonts w:eastAsia="Calibri" w:cs="Arial"/>
          <w:color w:val="595959"/>
          <w:szCs w:val="22"/>
        </w:rPr>
      </w:pPr>
    </w:p>
    <w:p w:rsidR="00D71BD8" w:rsidRPr="00E219F2" w:rsidRDefault="00D71BD8" w:rsidP="00D71BD8">
      <w:pPr>
        <w:rPr>
          <w:rFonts w:eastAsia="Calibri" w:cs="Arial"/>
          <w:color w:val="595959"/>
          <w:szCs w:val="22"/>
        </w:rPr>
      </w:pPr>
      <w:r w:rsidRPr="00E219F2">
        <w:rPr>
          <w:rFonts w:eastAsia="Calibri" w:cs="Arial"/>
          <w:color w:val="595959"/>
          <w:szCs w:val="22"/>
        </w:rPr>
        <w:t xml:space="preserve">     </w:t>
      </w:r>
    </w:p>
    <w:p w:rsidR="00D71BD8" w:rsidRPr="00E219F2" w:rsidRDefault="00D71BD8" w:rsidP="00D71BD8">
      <w:pPr>
        <w:rPr>
          <w:rFonts w:eastAsia="Times New Roman" w:cs="Arial"/>
          <w:szCs w:val="22"/>
          <w:lang w:eastAsia="hr-HR"/>
        </w:rPr>
      </w:pPr>
    </w:p>
    <w:p w:rsidR="00D71BD8" w:rsidRPr="00E05326" w:rsidRDefault="00D71BD8" w:rsidP="00D71BD8">
      <w:pPr>
        <w:rPr>
          <w:rFonts w:eastAsia="Times New Roman" w:cs="Arial"/>
          <w:b/>
          <w:color w:val="595959" w:themeColor="text1" w:themeTint="A6"/>
          <w:szCs w:val="22"/>
          <w:lang w:eastAsia="hr-HR"/>
        </w:rPr>
      </w:pPr>
      <w:r w:rsidRPr="00E05326">
        <w:rPr>
          <w:rFonts w:eastAsia="Times New Roman" w:cs="Arial"/>
          <w:b/>
          <w:color w:val="595959" w:themeColor="text1" w:themeTint="A6"/>
          <w:szCs w:val="22"/>
          <w:lang w:eastAsia="hr-HR"/>
        </w:rPr>
        <w:t xml:space="preserve">HZZO ugovara novih </w:t>
      </w:r>
      <w:r>
        <w:rPr>
          <w:rFonts w:eastAsia="Times New Roman" w:cs="Arial"/>
          <w:b/>
          <w:color w:val="595959" w:themeColor="text1" w:themeTint="A6"/>
          <w:szCs w:val="22"/>
          <w:lang w:eastAsia="hr-HR"/>
        </w:rPr>
        <w:t>5</w:t>
      </w:r>
      <w:r w:rsidRPr="00E05326">
        <w:rPr>
          <w:rFonts w:eastAsia="Times New Roman" w:cs="Arial"/>
          <w:b/>
          <w:color w:val="595959" w:themeColor="text1" w:themeTint="A6"/>
          <w:szCs w:val="22"/>
          <w:lang w:eastAsia="hr-HR"/>
        </w:rPr>
        <w:t>000 postupaka magnetske rezonance radi smanjenja lista čekanja</w:t>
      </w:r>
    </w:p>
    <w:p w:rsidR="00D71BD8" w:rsidRPr="00E05326" w:rsidRDefault="00D71BD8" w:rsidP="00D71BD8">
      <w:pPr>
        <w:rPr>
          <w:rFonts w:eastAsia="Times New Roman" w:cs="Arial"/>
          <w:color w:val="595959" w:themeColor="text1" w:themeTint="A6"/>
          <w:szCs w:val="22"/>
          <w:lang w:eastAsia="hr-HR"/>
        </w:rPr>
      </w:pPr>
    </w:p>
    <w:p w:rsidR="00D71BD8" w:rsidRDefault="00D71BD8" w:rsidP="00D71BD8">
      <w:pPr>
        <w:rPr>
          <w:rFonts w:eastAsia="Times New Roman" w:cs="Arial"/>
          <w:color w:val="595959" w:themeColor="text1" w:themeTint="A6"/>
          <w:szCs w:val="22"/>
          <w:lang w:eastAsia="hr-HR"/>
        </w:rPr>
      </w:pPr>
    </w:p>
    <w:p w:rsidR="00D71BD8" w:rsidRDefault="00D71BD8" w:rsidP="00D71BD8">
      <w:pPr>
        <w:spacing w:after="160" w:line="254" w:lineRule="auto"/>
        <w:rPr>
          <w:rFonts w:eastAsia="Calibri" w:cs="Arial"/>
          <w:color w:val="595959"/>
          <w:szCs w:val="22"/>
        </w:rPr>
      </w:pPr>
      <w:r>
        <w:rPr>
          <w:rFonts w:eastAsia="Calibri" w:cs="Arial"/>
          <w:color w:val="595959"/>
          <w:szCs w:val="22"/>
        </w:rPr>
        <w:t xml:space="preserve">HZZO će ugovoriti dodatnih 5000 postupaka magnetske rezonance (MR) radi smanjenja Nacionalne liste čekanja i prema uputi Ministarstva zdravstva, za razdoblje od 1. svibnja do 31. prosinca 2018. godine.  </w:t>
      </w:r>
    </w:p>
    <w:p w:rsidR="00D71BD8" w:rsidRDefault="00D71BD8" w:rsidP="00D71BD8">
      <w:pPr>
        <w:spacing w:after="160" w:line="254" w:lineRule="auto"/>
        <w:rPr>
          <w:rFonts w:eastAsia="Calibri" w:cs="Arial"/>
          <w:color w:val="595959"/>
          <w:szCs w:val="22"/>
        </w:rPr>
      </w:pPr>
      <w:r>
        <w:rPr>
          <w:rFonts w:eastAsia="Calibri" w:cs="Arial"/>
          <w:color w:val="595959"/>
          <w:szCs w:val="22"/>
        </w:rPr>
        <w:t xml:space="preserve">Nakon provedenoj natječaja za </w:t>
      </w:r>
      <w:r w:rsidRPr="00E219F2">
        <w:rPr>
          <w:rFonts w:eastAsia="Calibri" w:cs="Arial"/>
          <w:color w:val="595959"/>
          <w:szCs w:val="22"/>
        </w:rPr>
        <w:t>sklapanje ugovora o provođenju pos</w:t>
      </w:r>
      <w:r>
        <w:rPr>
          <w:rFonts w:eastAsia="Calibri" w:cs="Arial"/>
          <w:color w:val="595959"/>
          <w:szCs w:val="22"/>
        </w:rPr>
        <w:t xml:space="preserve">tupaka magnetske rezonance (MR) izabrani su najpovoljniji ponuditelji s kojima će se ugovoriti provođenje i plaćanje postupka MR, u svim regijama Republike Hrvatske, razmjerno broju raspoloživih dodatnih postupaka i iskazanog interesa ponuditelja. </w:t>
      </w:r>
    </w:p>
    <w:p w:rsidR="00D71BD8" w:rsidRDefault="00D71BD8" w:rsidP="00D71BD8">
      <w:pPr>
        <w:tabs>
          <w:tab w:val="left" w:pos="3315"/>
        </w:tabs>
        <w:rPr>
          <w:rFonts w:cs="Arial"/>
          <w:color w:val="595959"/>
        </w:rPr>
      </w:pPr>
      <w:r>
        <w:rPr>
          <w:rFonts w:cs="Arial"/>
          <w:color w:val="595959"/>
        </w:rPr>
        <w:t xml:space="preserve">Ugovaranjem dodatnih postupaka magnetske rezonance, osiguranim osobama HZZO-a omogućava se </w:t>
      </w:r>
      <w:r w:rsidRPr="00B4461E">
        <w:rPr>
          <w:rFonts w:cs="Arial"/>
          <w:color w:val="595959"/>
        </w:rPr>
        <w:t>dostupnost i kontinuiranost zdravstvene zaštite</w:t>
      </w:r>
      <w:r>
        <w:rPr>
          <w:rFonts w:cs="Arial"/>
          <w:color w:val="595959"/>
        </w:rPr>
        <w:t xml:space="preserve">, te brže obavljanje medicinskog postupka što može doprinijeti i bržem procesu liječenja. </w:t>
      </w:r>
    </w:p>
    <w:p w:rsidR="00D71BD8" w:rsidRDefault="00D71BD8" w:rsidP="00D71BD8">
      <w:pPr>
        <w:rPr>
          <w:rFonts w:eastAsia="Calibri" w:cs="Arial"/>
          <w:b/>
          <w:szCs w:val="22"/>
        </w:rPr>
      </w:pPr>
    </w:p>
    <w:p w:rsidR="00D71BD8" w:rsidRDefault="00D71BD8" w:rsidP="00D71BD8">
      <w:pPr>
        <w:rPr>
          <w:rFonts w:eastAsia="Calibri" w:cs="Arial"/>
          <w:b/>
          <w:szCs w:val="22"/>
        </w:rPr>
      </w:pPr>
    </w:p>
    <w:p w:rsidR="00D71BD8" w:rsidRDefault="00D71BD8" w:rsidP="00D71BD8">
      <w:pPr>
        <w:rPr>
          <w:rFonts w:eastAsia="Calibri" w:cs="Arial"/>
          <w:b/>
          <w:szCs w:val="22"/>
        </w:rPr>
      </w:pPr>
      <w:r>
        <w:rPr>
          <w:rFonts w:eastAsia="Calibri" w:cs="Arial"/>
          <w:b/>
          <w:szCs w:val="22"/>
        </w:rPr>
        <w:t>Novi lijekovi na listama lijekova HZZO-a</w:t>
      </w:r>
    </w:p>
    <w:p w:rsidR="00D71BD8" w:rsidRDefault="00D71BD8" w:rsidP="00D71BD8">
      <w:pPr>
        <w:rPr>
          <w:rFonts w:eastAsia="Calibri" w:cs="Arial"/>
          <w:b/>
          <w:szCs w:val="22"/>
        </w:rPr>
      </w:pPr>
    </w:p>
    <w:p w:rsidR="00D71BD8" w:rsidRDefault="00D71BD8" w:rsidP="00D71BD8">
      <w:pPr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Na osnovnu i dopunsku listu lijekova u redovnoj proceduri uvršteni su novi lijekovi. </w:t>
      </w:r>
    </w:p>
    <w:p w:rsidR="00D71BD8" w:rsidRPr="00EB09F6" w:rsidRDefault="00D71BD8" w:rsidP="00D71BD8">
      <w:pPr>
        <w:rPr>
          <w:rFonts w:eastAsia="Calibri" w:cs="Arial"/>
          <w:szCs w:val="22"/>
        </w:rPr>
      </w:pPr>
    </w:p>
    <w:p w:rsidR="00D71BD8" w:rsidRPr="00EB09F6" w:rsidRDefault="00D71BD8" w:rsidP="00D71BD8">
      <w:pPr>
        <w:rPr>
          <w:rFonts w:eastAsia="Calibri" w:cs="Arial"/>
          <w:szCs w:val="22"/>
        </w:rPr>
      </w:pPr>
      <w:r>
        <w:rPr>
          <w:rFonts w:eastAsia="Calibri" w:cs="Arial"/>
          <w:b/>
          <w:szCs w:val="22"/>
        </w:rPr>
        <w:t xml:space="preserve">U osnovnu listu lijekova uvršteni su lijekovi: </w:t>
      </w:r>
      <w:proofErr w:type="spellStart"/>
      <w:r w:rsidRPr="00EB09F6">
        <w:rPr>
          <w:rFonts w:eastAsia="Calibri" w:cs="Arial"/>
          <w:szCs w:val="22"/>
        </w:rPr>
        <w:t>folitropin</w:t>
      </w:r>
      <w:proofErr w:type="spellEnd"/>
      <w:r w:rsidRPr="00EB09F6">
        <w:rPr>
          <w:rFonts w:eastAsia="Calibri" w:cs="Arial"/>
          <w:szCs w:val="22"/>
        </w:rPr>
        <w:t xml:space="preserve"> delta za liječenje neplodnosti, </w:t>
      </w:r>
    </w:p>
    <w:p w:rsidR="00D71BD8" w:rsidRDefault="00D71BD8" w:rsidP="00D71BD8">
      <w:pPr>
        <w:rPr>
          <w:rFonts w:eastAsia="Calibri" w:cs="Arial"/>
          <w:szCs w:val="22"/>
        </w:rPr>
      </w:pPr>
      <w:r w:rsidRPr="00EB09F6">
        <w:rPr>
          <w:rFonts w:eastAsia="Calibri" w:cs="Arial"/>
          <w:szCs w:val="22"/>
        </w:rPr>
        <w:t xml:space="preserve">rezervni antibiotici </w:t>
      </w:r>
      <w:proofErr w:type="spellStart"/>
      <w:r w:rsidRPr="00EB09F6">
        <w:rPr>
          <w:rFonts w:eastAsia="Calibri" w:cs="Arial"/>
          <w:szCs w:val="22"/>
        </w:rPr>
        <w:t>ceftazidim</w:t>
      </w:r>
      <w:proofErr w:type="spellEnd"/>
      <w:r w:rsidRPr="00EB09F6">
        <w:rPr>
          <w:rFonts w:eastAsia="Calibri" w:cs="Arial"/>
          <w:szCs w:val="22"/>
        </w:rPr>
        <w:t>+</w:t>
      </w:r>
      <w:proofErr w:type="spellStart"/>
      <w:r w:rsidRPr="00EB09F6">
        <w:rPr>
          <w:rFonts w:eastAsia="Calibri" w:cs="Arial"/>
          <w:szCs w:val="22"/>
        </w:rPr>
        <w:t>avibaktam</w:t>
      </w:r>
      <w:proofErr w:type="spellEnd"/>
      <w:r w:rsidRPr="00EB09F6">
        <w:rPr>
          <w:rFonts w:eastAsia="Calibri" w:cs="Arial"/>
          <w:szCs w:val="22"/>
        </w:rPr>
        <w:t xml:space="preserve"> i </w:t>
      </w:r>
      <w:proofErr w:type="spellStart"/>
      <w:r w:rsidRPr="00EB09F6">
        <w:rPr>
          <w:rFonts w:eastAsia="Calibri" w:cs="Arial"/>
          <w:szCs w:val="22"/>
        </w:rPr>
        <w:t>ceftarolin</w:t>
      </w:r>
      <w:proofErr w:type="spellEnd"/>
      <w:r w:rsidRPr="00EB09F6">
        <w:rPr>
          <w:rFonts w:eastAsia="Calibri" w:cs="Arial"/>
          <w:szCs w:val="22"/>
        </w:rPr>
        <w:t xml:space="preserve"> </w:t>
      </w:r>
      <w:proofErr w:type="spellStart"/>
      <w:r w:rsidRPr="00EB09F6">
        <w:rPr>
          <w:rFonts w:eastAsia="Calibri" w:cs="Arial"/>
          <w:szCs w:val="22"/>
        </w:rPr>
        <w:t>fosamil</w:t>
      </w:r>
      <w:proofErr w:type="spellEnd"/>
      <w:r w:rsidRPr="00EB09F6">
        <w:rPr>
          <w:rFonts w:eastAsia="Calibri" w:cs="Arial"/>
          <w:szCs w:val="22"/>
        </w:rPr>
        <w:t xml:space="preserve">, </w:t>
      </w:r>
      <w:proofErr w:type="spellStart"/>
      <w:r w:rsidRPr="00EB09F6">
        <w:rPr>
          <w:rFonts w:eastAsia="Calibri" w:cs="Arial"/>
          <w:szCs w:val="22"/>
        </w:rPr>
        <w:t>tenofovir</w:t>
      </w:r>
      <w:proofErr w:type="spellEnd"/>
      <w:r w:rsidRPr="00EB09F6">
        <w:rPr>
          <w:rFonts w:eastAsia="Calibri" w:cs="Arial"/>
          <w:szCs w:val="22"/>
        </w:rPr>
        <w:t xml:space="preserve"> </w:t>
      </w:r>
      <w:proofErr w:type="spellStart"/>
      <w:r w:rsidRPr="00EB09F6">
        <w:rPr>
          <w:rFonts w:eastAsia="Calibri" w:cs="Arial"/>
          <w:szCs w:val="22"/>
        </w:rPr>
        <w:t>alafenamid</w:t>
      </w:r>
      <w:proofErr w:type="spellEnd"/>
      <w:r w:rsidRPr="00EB09F6">
        <w:rPr>
          <w:rFonts w:eastAsia="Calibri" w:cs="Arial"/>
          <w:szCs w:val="22"/>
        </w:rPr>
        <w:t xml:space="preserve"> za liječenje kroničnog hepatitisa B, lijekovi </w:t>
      </w:r>
      <w:proofErr w:type="spellStart"/>
      <w:r w:rsidRPr="00EB09F6">
        <w:rPr>
          <w:rFonts w:eastAsia="Calibri" w:cs="Arial"/>
          <w:szCs w:val="22"/>
        </w:rPr>
        <w:t>okrelizumab</w:t>
      </w:r>
      <w:proofErr w:type="spellEnd"/>
      <w:r w:rsidRPr="00EB09F6">
        <w:rPr>
          <w:rFonts w:eastAsia="Calibri" w:cs="Arial"/>
          <w:szCs w:val="22"/>
        </w:rPr>
        <w:t xml:space="preserve"> i </w:t>
      </w:r>
      <w:proofErr w:type="spellStart"/>
      <w:r w:rsidRPr="00EB09F6">
        <w:rPr>
          <w:rFonts w:eastAsia="Calibri" w:cs="Arial"/>
          <w:szCs w:val="22"/>
        </w:rPr>
        <w:t>kladribin</w:t>
      </w:r>
      <w:proofErr w:type="spellEnd"/>
      <w:r w:rsidRPr="00EB09F6">
        <w:rPr>
          <w:rFonts w:eastAsia="Calibri" w:cs="Arial"/>
          <w:szCs w:val="22"/>
        </w:rPr>
        <w:t xml:space="preserve"> za liječenje </w:t>
      </w:r>
      <w:proofErr w:type="spellStart"/>
      <w:r w:rsidRPr="00EB09F6">
        <w:rPr>
          <w:rFonts w:eastAsia="Calibri" w:cs="Arial"/>
          <w:szCs w:val="22"/>
        </w:rPr>
        <w:t>multiple</w:t>
      </w:r>
      <w:proofErr w:type="spellEnd"/>
      <w:r w:rsidRPr="00EB09F6">
        <w:rPr>
          <w:rFonts w:eastAsia="Calibri" w:cs="Arial"/>
          <w:szCs w:val="22"/>
        </w:rPr>
        <w:t xml:space="preserve"> skleroze, lijek </w:t>
      </w:r>
      <w:proofErr w:type="spellStart"/>
      <w:r w:rsidRPr="00EB09F6">
        <w:rPr>
          <w:rFonts w:eastAsia="Calibri" w:cs="Arial"/>
          <w:szCs w:val="22"/>
        </w:rPr>
        <w:t>nusinersen</w:t>
      </w:r>
      <w:proofErr w:type="spellEnd"/>
      <w:r w:rsidRPr="00EB09F6">
        <w:rPr>
          <w:rFonts w:eastAsia="Calibri" w:cs="Arial"/>
          <w:szCs w:val="22"/>
        </w:rPr>
        <w:t xml:space="preserve"> za liječenje spinalne mišićne atrofije (tip I, II i III, za djecu do 18 godina koja nisu na mehaničkoj ventilaciji), lijek </w:t>
      </w:r>
      <w:proofErr w:type="spellStart"/>
      <w:r w:rsidRPr="00EB09F6">
        <w:rPr>
          <w:rFonts w:eastAsia="Calibri" w:cs="Arial"/>
          <w:szCs w:val="22"/>
        </w:rPr>
        <w:t>idebenon</w:t>
      </w:r>
      <w:proofErr w:type="spellEnd"/>
      <w:r w:rsidRPr="00EB09F6">
        <w:rPr>
          <w:rFonts w:eastAsia="Calibri" w:cs="Arial"/>
          <w:szCs w:val="22"/>
        </w:rPr>
        <w:t xml:space="preserve"> za liječenje </w:t>
      </w:r>
      <w:proofErr w:type="spellStart"/>
      <w:r w:rsidRPr="00EB09F6">
        <w:rPr>
          <w:rFonts w:eastAsia="Calibri" w:cs="Arial"/>
          <w:szCs w:val="22"/>
        </w:rPr>
        <w:t>Leberove</w:t>
      </w:r>
      <w:proofErr w:type="spellEnd"/>
      <w:r w:rsidRPr="00EB09F6">
        <w:rPr>
          <w:rFonts w:eastAsia="Calibri" w:cs="Arial"/>
          <w:szCs w:val="22"/>
        </w:rPr>
        <w:t xml:space="preserve"> hereditarne optičke neuropatije i</w:t>
      </w:r>
      <w:r>
        <w:rPr>
          <w:rFonts w:eastAsia="Calibri" w:cs="Arial"/>
          <w:szCs w:val="22"/>
        </w:rPr>
        <w:t xml:space="preserve"> </w:t>
      </w:r>
      <w:r w:rsidRPr="00EB09F6">
        <w:rPr>
          <w:rFonts w:eastAsia="Calibri" w:cs="Arial"/>
          <w:szCs w:val="22"/>
        </w:rPr>
        <w:t xml:space="preserve">kombinacija </w:t>
      </w:r>
      <w:proofErr w:type="spellStart"/>
      <w:r w:rsidRPr="00EB09F6">
        <w:rPr>
          <w:rFonts w:eastAsia="Calibri" w:cs="Arial"/>
          <w:szCs w:val="22"/>
        </w:rPr>
        <w:t>beklometazon</w:t>
      </w:r>
      <w:proofErr w:type="spellEnd"/>
      <w:r w:rsidRPr="00EB09F6">
        <w:rPr>
          <w:rFonts w:eastAsia="Calibri" w:cs="Arial"/>
          <w:szCs w:val="22"/>
        </w:rPr>
        <w:t>+</w:t>
      </w:r>
      <w:proofErr w:type="spellStart"/>
      <w:r w:rsidRPr="00EB09F6">
        <w:rPr>
          <w:rFonts w:eastAsia="Calibri" w:cs="Arial"/>
          <w:szCs w:val="22"/>
        </w:rPr>
        <w:t>formoterol</w:t>
      </w:r>
      <w:proofErr w:type="spellEnd"/>
      <w:r w:rsidRPr="00EB09F6">
        <w:rPr>
          <w:rFonts w:eastAsia="Calibri" w:cs="Arial"/>
          <w:szCs w:val="22"/>
        </w:rPr>
        <w:t>+</w:t>
      </w:r>
      <w:proofErr w:type="spellStart"/>
      <w:r w:rsidRPr="00EB09F6">
        <w:rPr>
          <w:rFonts w:eastAsia="Calibri" w:cs="Arial"/>
          <w:szCs w:val="22"/>
        </w:rPr>
        <w:t>glikopironij</w:t>
      </w:r>
      <w:proofErr w:type="spellEnd"/>
      <w:r w:rsidRPr="00EB09F6">
        <w:rPr>
          <w:rFonts w:eastAsia="Calibri" w:cs="Arial"/>
          <w:szCs w:val="22"/>
        </w:rPr>
        <w:t xml:space="preserve"> za liječenje kronične opstruktivne plućne bolesti (KOPB) te 2 nove indikacije uz lijek </w:t>
      </w:r>
      <w:proofErr w:type="spellStart"/>
      <w:r w:rsidRPr="00EB09F6">
        <w:rPr>
          <w:rFonts w:eastAsia="Calibri" w:cs="Arial"/>
          <w:szCs w:val="22"/>
        </w:rPr>
        <w:t>regorafenib</w:t>
      </w:r>
      <w:proofErr w:type="spellEnd"/>
      <w:r w:rsidRPr="00EB09F6">
        <w:rPr>
          <w:rFonts w:eastAsia="Calibri" w:cs="Arial"/>
          <w:szCs w:val="22"/>
        </w:rPr>
        <w:t xml:space="preserve">: za liječenje gastrointestinalnog </w:t>
      </w:r>
      <w:proofErr w:type="spellStart"/>
      <w:r w:rsidRPr="00EB09F6">
        <w:rPr>
          <w:rFonts w:eastAsia="Calibri" w:cs="Arial"/>
          <w:szCs w:val="22"/>
        </w:rPr>
        <w:t>stromalnog</w:t>
      </w:r>
      <w:proofErr w:type="spellEnd"/>
      <w:r w:rsidRPr="00EB09F6">
        <w:rPr>
          <w:rFonts w:eastAsia="Calibri" w:cs="Arial"/>
          <w:szCs w:val="22"/>
        </w:rPr>
        <w:t xml:space="preserve"> tumora i </w:t>
      </w:r>
      <w:proofErr w:type="spellStart"/>
      <w:r w:rsidRPr="00EB09F6">
        <w:rPr>
          <w:rFonts w:eastAsia="Calibri" w:cs="Arial"/>
          <w:szCs w:val="22"/>
        </w:rPr>
        <w:t>hepatocelularnog</w:t>
      </w:r>
      <w:proofErr w:type="spellEnd"/>
      <w:r w:rsidRPr="00EB09F6">
        <w:rPr>
          <w:rFonts w:eastAsia="Calibri" w:cs="Arial"/>
          <w:szCs w:val="22"/>
        </w:rPr>
        <w:t xml:space="preserve"> karcinoma</w:t>
      </w:r>
      <w:r>
        <w:rPr>
          <w:rFonts w:eastAsia="Calibri" w:cs="Arial"/>
          <w:szCs w:val="22"/>
        </w:rPr>
        <w:t xml:space="preserve">. </w:t>
      </w:r>
    </w:p>
    <w:p w:rsidR="00D71BD8" w:rsidRDefault="00D71BD8" w:rsidP="00D71BD8">
      <w:pPr>
        <w:rPr>
          <w:rFonts w:eastAsia="Calibri" w:cs="Arial"/>
          <w:szCs w:val="22"/>
        </w:rPr>
      </w:pPr>
    </w:p>
    <w:p w:rsidR="00D71BD8" w:rsidRDefault="00D71BD8" w:rsidP="00D71BD8">
      <w:pPr>
        <w:rPr>
          <w:rFonts w:eastAsia="Calibri" w:cs="Arial"/>
          <w:szCs w:val="22"/>
        </w:rPr>
      </w:pPr>
      <w:r w:rsidRPr="000F4A36">
        <w:rPr>
          <w:rFonts w:eastAsia="Calibri" w:cs="Arial"/>
          <w:b/>
          <w:szCs w:val="22"/>
        </w:rPr>
        <w:t>U dopunsku listu</w:t>
      </w:r>
      <w:r>
        <w:rPr>
          <w:rFonts w:eastAsia="Calibri" w:cs="Arial"/>
          <w:szCs w:val="22"/>
        </w:rPr>
        <w:t xml:space="preserve"> lijekova uvrštena su dva nova lijeka: </w:t>
      </w:r>
      <w:proofErr w:type="spellStart"/>
      <w:r w:rsidRPr="00EB09F6">
        <w:rPr>
          <w:rFonts w:eastAsia="Calibri" w:cs="Arial"/>
          <w:szCs w:val="22"/>
        </w:rPr>
        <w:t>eletriptan</w:t>
      </w:r>
      <w:proofErr w:type="spellEnd"/>
      <w:r w:rsidRPr="00EB09F6">
        <w:rPr>
          <w:rFonts w:eastAsia="Calibri" w:cs="Arial"/>
          <w:szCs w:val="22"/>
        </w:rPr>
        <w:t xml:space="preserve"> za liječenje </w:t>
      </w:r>
      <w:proofErr w:type="spellStart"/>
      <w:r w:rsidRPr="00EB09F6">
        <w:rPr>
          <w:rFonts w:eastAsia="Calibri" w:cs="Arial"/>
          <w:szCs w:val="22"/>
        </w:rPr>
        <w:t>migrenoznih</w:t>
      </w:r>
      <w:proofErr w:type="spellEnd"/>
      <w:r w:rsidRPr="00EB09F6">
        <w:rPr>
          <w:rFonts w:eastAsia="Calibri" w:cs="Arial"/>
          <w:szCs w:val="22"/>
        </w:rPr>
        <w:t xml:space="preserve"> glavobolja i </w:t>
      </w:r>
      <w:r>
        <w:rPr>
          <w:rFonts w:eastAsia="Calibri" w:cs="Arial"/>
          <w:szCs w:val="22"/>
        </w:rPr>
        <w:t xml:space="preserve"> </w:t>
      </w:r>
      <w:proofErr w:type="spellStart"/>
      <w:r w:rsidRPr="00EB09F6">
        <w:rPr>
          <w:rFonts w:eastAsia="Calibri" w:cs="Arial"/>
          <w:szCs w:val="22"/>
        </w:rPr>
        <w:t>tafluprost</w:t>
      </w:r>
      <w:proofErr w:type="spellEnd"/>
      <w:r w:rsidRPr="00EB09F6">
        <w:rPr>
          <w:rFonts w:eastAsia="Calibri" w:cs="Arial"/>
          <w:szCs w:val="22"/>
        </w:rPr>
        <w:t>+</w:t>
      </w:r>
      <w:proofErr w:type="spellStart"/>
      <w:r w:rsidRPr="00EB09F6">
        <w:rPr>
          <w:rFonts w:eastAsia="Calibri" w:cs="Arial"/>
          <w:szCs w:val="22"/>
        </w:rPr>
        <w:t>timolol</w:t>
      </w:r>
      <w:proofErr w:type="spellEnd"/>
      <w:r w:rsidRPr="00EB09F6">
        <w:rPr>
          <w:rFonts w:eastAsia="Calibri" w:cs="Arial"/>
          <w:szCs w:val="22"/>
        </w:rPr>
        <w:t xml:space="preserve"> za liječenje glaukoma</w:t>
      </w:r>
      <w:r>
        <w:rPr>
          <w:rFonts w:eastAsia="Calibri" w:cs="Arial"/>
          <w:szCs w:val="22"/>
        </w:rPr>
        <w:t xml:space="preserve">. </w:t>
      </w:r>
    </w:p>
    <w:p w:rsidR="00D71BD8" w:rsidRPr="00EB09F6" w:rsidRDefault="00D71BD8" w:rsidP="00D71BD8">
      <w:pPr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Na obje liste uvršteno je </w:t>
      </w:r>
      <w:r w:rsidRPr="00EB09F6">
        <w:rPr>
          <w:rFonts w:eastAsia="Calibri" w:cs="Arial"/>
          <w:b/>
          <w:szCs w:val="22"/>
        </w:rPr>
        <w:t>dodatnih 98 novih pakiranja</w:t>
      </w:r>
      <w:r w:rsidRPr="00EB09F6">
        <w:rPr>
          <w:rFonts w:eastAsia="Calibri" w:cs="Arial"/>
          <w:szCs w:val="22"/>
        </w:rPr>
        <w:t xml:space="preserve"> (generičke i kliničke paralele i novi oblici već postojećih lijekova u listi).</w:t>
      </w:r>
    </w:p>
    <w:p w:rsidR="00D71BD8" w:rsidRPr="00EB09F6" w:rsidRDefault="00D71BD8" w:rsidP="00D71BD8">
      <w:pPr>
        <w:rPr>
          <w:rFonts w:eastAsia="Calibri" w:cs="Arial"/>
          <w:szCs w:val="22"/>
        </w:rPr>
      </w:pPr>
    </w:p>
    <w:p w:rsidR="00D71BD8" w:rsidRDefault="00D71BD8" w:rsidP="00D71BD8">
      <w:pPr>
        <w:overflowPunct w:val="0"/>
        <w:autoSpaceDE w:val="0"/>
        <w:autoSpaceDN w:val="0"/>
        <w:spacing w:after="160" w:line="252" w:lineRule="auto"/>
        <w:textAlignment w:val="baseline"/>
        <w:rPr>
          <w:rFonts w:eastAsia="Calibri" w:cs="Arial"/>
          <w:szCs w:val="22"/>
        </w:rPr>
      </w:pPr>
      <w:r w:rsidRPr="00EB09F6">
        <w:rPr>
          <w:rFonts w:eastAsia="Calibri" w:cs="Arial"/>
          <w:szCs w:val="22"/>
        </w:rPr>
        <w:t xml:space="preserve">Stavljanjem novih lijekova na listu proširuje se spektar lijekova koji osiguranici mogu za svoje liječenje dobiti na teret obveznog zdravstvenog osiguranja. </w:t>
      </w:r>
    </w:p>
    <w:p w:rsidR="00D71BD8" w:rsidRDefault="00D71BD8" w:rsidP="00D71BD8">
      <w:pPr>
        <w:spacing w:after="160" w:line="254" w:lineRule="auto"/>
        <w:rPr>
          <w:rFonts w:cs="Arial"/>
          <w:b/>
          <w:color w:val="595959"/>
        </w:rPr>
      </w:pPr>
    </w:p>
    <w:p w:rsidR="00D71BD8" w:rsidRPr="00B003E1" w:rsidRDefault="00D71BD8" w:rsidP="00D71BD8">
      <w:pPr>
        <w:overflowPunct w:val="0"/>
        <w:autoSpaceDE w:val="0"/>
        <w:autoSpaceDN w:val="0"/>
        <w:spacing w:after="160" w:line="252" w:lineRule="auto"/>
        <w:textAlignment w:val="baseline"/>
        <w:rPr>
          <w:rFonts w:cs="Arial"/>
          <w:b/>
          <w:color w:val="595959"/>
        </w:rPr>
      </w:pPr>
      <w:r>
        <w:rPr>
          <w:rFonts w:cs="Arial"/>
          <w:b/>
          <w:color w:val="595959"/>
        </w:rPr>
        <w:t>N</w:t>
      </w:r>
      <w:r w:rsidRPr="00B003E1">
        <w:rPr>
          <w:rFonts w:cs="Arial"/>
          <w:b/>
          <w:color w:val="595959"/>
        </w:rPr>
        <w:t>ova pomagala za regulaciju šećerne bolesti</w:t>
      </w:r>
      <w:r>
        <w:rPr>
          <w:rFonts w:cs="Arial"/>
          <w:b/>
          <w:color w:val="595959"/>
        </w:rPr>
        <w:t xml:space="preserve"> n</w:t>
      </w:r>
      <w:r w:rsidRPr="00B003E1">
        <w:rPr>
          <w:rFonts w:cs="Arial"/>
          <w:b/>
          <w:color w:val="595959"/>
        </w:rPr>
        <w:t>a Popisu pomagala HZZO-a</w:t>
      </w:r>
    </w:p>
    <w:p w:rsidR="00D71BD8" w:rsidRPr="00812F02" w:rsidRDefault="00D71BD8" w:rsidP="00D71BD8">
      <w:pPr>
        <w:rPr>
          <w:color w:val="595959" w:themeColor="text1" w:themeTint="A6"/>
        </w:rPr>
      </w:pPr>
    </w:p>
    <w:p w:rsidR="00D71BD8" w:rsidRPr="00812F02" w:rsidRDefault="00D71BD8" w:rsidP="00D71BD8">
      <w:pPr>
        <w:rPr>
          <w:color w:val="595959" w:themeColor="text1" w:themeTint="A6"/>
        </w:rPr>
      </w:pPr>
      <w:r w:rsidRPr="00812F02">
        <w:rPr>
          <w:color w:val="595959" w:themeColor="text1" w:themeTint="A6"/>
        </w:rPr>
        <w:t xml:space="preserve">Na Popis pomagala HZZO-a stavljena su nova pomagala za regulaciju šećerne bolesti: Uređaj za neograničeno skeniranje razine glukoze u međustaničnoj tekućini s odgovarajućim senzorom i odašiljač za kontinuirano mjerenje glukoze kod osoba koje koriste inzulinsku pumpu. </w:t>
      </w:r>
    </w:p>
    <w:p w:rsidR="00D71BD8" w:rsidRPr="00812F02" w:rsidRDefault="00D71BD8" w:rsidP="00D71BD8">
      <w:pPr>
        <w:rPr>
          <w:color w:val="595959" w:themeColor="text1" w:themeTint="A6"/>
        </w:rPr>
      </w:pPr>
      <w:r w:rsidRPr="00812F02">
        <w:rPr>
          <w:color w:val="595959" w:themeColor="text1" w:themeTint="A6"/>
        </w:rPr>
        <w:t>Pravo na uređaj za neograničeno skeniranje razine glukoze u međustaničnoj tekućini utvrđeno je na temelju stručnih preporuka i kriterija koji su navedeni u Popisu pomagala, a prema kojima će pravo moć</w:t>
      </w:r>
      <w:r>
        <w:rPr>
          <w:color w:val="595959" w:themeColor="text1" w:themeTint="A6"/>
        </w:rPr>
        <w:t>i</w:t>
      </w:r>
      <w:r w:rsidRPr="00812F02">
        <w:rPr>
          <w:color w:val="595959" w:themeColor="text1" w:themeTint="A6"/>
        </w:rPr>
        <w:t xml:space="preserve"> ostvariti osigurane osobe koje boluju od šećerne bolesti, a u </w:t>
      </w:r>
      <w:r w:rsidRPr="00812F02">
        <w:rPr>
          <w:color w:val="595959" w:themeColor="text1" w:themeTint="A6"/>
        </w:rPr>
        <w:lastRenderedPageBreak/>
        <w:t xml:space="preserve">dobi su od 4-18 godine, trudnice, slijepe osobe i bolesnici koji su na intenziviranoj terapiji inzulinom (4 i više doza inzulina ili inzulinska pumpa), s dokazanom hipoglikemijom u hospitalnim uvjetima, a uz preporuku specijaliste dijabetologa iz: KBC Zagreb, KBC Sestre milosrdnice, KB Dubrava, Sveučilišna klinika za dijabetes, endokrinologiju i bolesti metabolizma Vuk Vrhovac, KBC Split, KBC Osijek i KBC Rijeka. </w:t>
      </w:r>
    </w:p>
    <w:p w:rsidR="00D71BD8" w:rsidRPr="00812F02" w:rsidRDefault="00D71BD8" w:rsidP="00D71BD8">
      <w:pPr>
        <w:rPr>
          <w:color w:val="595959" w:themeColor="text1" w:themeTint="A6"/>
        </w:rPr>
      </w:pPr>
      <w:r w:rsidRPr="00812F02">
        <w:rPr>
          <w:color w:val="595959" w:themeColor="text1" w:themeTint="A6"/>
        </w:rPr>
        <w:t>Dostupnost novih pomagala putem potvrde na teret sredstava obveznog zdravstvenog osiguranja očekuje se od 1. lipnja 2018. godine.</w:t>
      </w:r>
    </w:p>
    <w:p w:rsidR="00D71BD8" w:rsidRDefault="00D71BD8" w:rsidP="00D71BD8">
      <w:pPr>
        <w:rPr>
          <w:b/>
        </w:rPr>
      </w:pPr>
    </w:p>
    <w:p w:rsidR="00D71BD8" w:rsidRDefault="00D71BD8" w:rsidP="00D71BD8">
      <w:pPr>
        <w:spacing w:after="160" w:line="254" w:lineRule="auto"/>
        <w:rPr>
          <w:rFonts w:cs="Arial"/>
          <w:color w:val="595959"/>
        </w:rPr>
      </w:pPr>
    </w:p>
    <w:p w:rsidR="00D71BD8" w:rsidRPr="00570BB6" w:rsidRDefault="00D71BD8" w:rsidP="00D71BD8">
      <w:pPr>
        <w:spacing w:after="160" w:line="254" w:lineRule="auto"/>
        <w:rPr>
          <w:rFonts w:cs="Arial"/>
          <w:b/>
          <w:color w:val="595959"/>
        </w:rPr>
      </w:pPr>
      <w:r w:rsidRPr="00570BB6">
        <w:rPr>
          <w:rFonts w:cs="Arial"/>
          <w:b/>
          <w:color w:val="595959"/>
        </w:rPr>
        <w:t xml:space="preserve">HZZO raspisuje natječaj za financiranje pripravničkog staža </w:t>
      </w:r>
    </w:p>
    <w:p w:rsidR="00D71BD8" w:rsidRPr="00E20551" w:rsidRDefault="00D71BD8" w:rsidP="00D71BD8">
      <w:pPr>
        <w:rPr>
          <w:rFonts w:eastAsia="Times New Roman" w:cs="Arial"/>
          <w:szCs w:val="22"/>
          <w:lang w:eastAsia="hr-HR"/>
        </w:rPr>
      </w:pPr>
      <w:r>
        <w:rPr>
          <w:rFonts w:eastAsia="Times New Roman" w:cs="Arial"/>
          <w:szCs w:val="22"/>
          <w:lang w:eastAsia="hr-HR"/>
        </w:rPr>
        <w:t>D</w:t>
      </w:r>
      <w:r w:rsidRPr="00E20551">
        <w:rPr>
          <w:rFonts w:eastAsia="Times New Roman" w:cs="Arial"/>
          <w:lang w:eastAsia="hr-HR"/>
        </w:rPr>
        <w:t xml:space="preserve">onesena je Odluka </w:t>
      </w:r>
      <w:r w:rsidRPr="00E20551">
        <w:rPr>
          <w:rFonts w:eastAsia="Times New Roman" w:cs="Arial"/>
          <w:szCs w:val="22"/>
          <w:lang w:eastAsia="hr-HR"/>
        </w:rPr>
        <w:t xml:space="preserve">o financiranju pripravničkog staža doktora medicine, doktora dentalne medicine, magistara farmacije i magistara medicinske biokemije </w:t>
      </w:r>
      <w:r w:rsidRPr="00E20551">
        <w:rPr>
          <w:rFonts w:eastAsia="Times New Roman" w:cs="Arial"/>
          <w:color w:val="717073"/>
          <w:szCs w:val="22"/>
          <w:lang w:eastAsia="hr-HR"/>
        </w:rPr>
        <w:t>i laboratorijske medicine</w:t>
      </w:r>
      <w:r w:rsidRPr="00E20551">
        <w:rPr>
          <w:rFonts w:eastAsia="Times New Roman" w:cs="Arial"/>
          <w:szCs w:val="22"/>
          <w:lang w:eastAsia="hr-HR"/>
        </w:rPr>
        <w:t xml:space="preserve"> u 2018. godini kojom se odobrava HZZO-u financiranje pripravničkog staža navedenih zdravstvenih radnika u zdravstvenim ustanovama i kod privatnih zdravstvenih radnika, koji sa </w:t>
      </w:r>
      <w:r>
        <w:rPr>
          <w:rFonts w:eastAsia="Times New Roman" w:cs="Arial"/>
          <w:szCs w:val="22"/>
          <w:lang w:eastAsia="hr-HR"/>
        </w:rPr>
        <w:t>HZZO-om</w:t>
      </w:r>
      <w:r w:rsidRPr="00E20551">
        <w:rPr>
          <w:rFonts w:eastAsia="Times New Roman" w:cs="Arial"/>
          <w:szCs w:val="22"/>
          <w:lang w:eastAsia="hr-HR"/>
        </w:rPr>
        <w:t xml:space="preserve"> imaju sklopljen ugovor za provođenje zdravstvene zaštite iz obveznog zdravstvenog osiguranja.</w:t>
      </w:r>
    </w:p>
    <w:p w:rsidR="00D71BD8" w:rsidRPr="00E20551" w:rsidRDefault="00D71BD8" w:rsidP="00D71BD8">
      <w:pPr>
        <w:rPr>
          <w:rFonts w:eastAsia="Times New Roman" w:cs="Arial"/>
          <w:bCs/>
          <w:szCs w:val="22"/>
          <w:lang w:eastAsia="hr-HR"/>
        </w:rPr>
      </w:pPr>
      <w:r w:rsidRPr="00E20551">
        <w:rPr>
          <w:rFonts w:eastAsia="Times New Roman" w:cs="Arial"/>
          <w:bCs/>
          <w:szCs w:val="22"/>
          <w:lang w:eastAsia="hr-HR"/>
        </w:rPr>
        <w:t xml:space="preserve">Nakon završenog postupka po provedenom </w:t>
      </w:r>
      <w:r w:rsidRPr="00E20551">
        <w:rPr>
          <w:rFonts w:eastAsia="Times New Roman" w:cs="Arial"/>
          <w:b/>
          <w:bCs/>
          <w:szCs w:val="22"/>
          <w:lang w:eastAsia="hr-HR"/>
        </w:rPr>
        <w:t>javnom natječaju</w:t>
      </w:r>
      <w:r w:rsidRPr="00E20551">
        <w:rPr>
          <w:rFonts w:eastAsia="Times New Roman" w:cs="Arial"/>
          <w:bCs/>
          <w:szCs w:val="22"/>
          <w:lang w:eastAsia="hr-HR"/>
        </w:rPr>
        <w:t xml:space="preserve"> HZZO će raspisati otvoreni javni natječaj za financiranje pripravničkog staža navedenih zdravstvenih radnika, ali samo u općim bolnicama. </w:t>
      </w:r>
    </w:p>
    <w:p w:rsidR="00D71BD8" w:rsidRPr="00E20551" w:rsidRDefault="00D71BD8" w:rsidP="00D71BD8">
      <w:pPr>
        <w:rPr>
          <w:rFonts w:eastAsia="Times New Roman" w:cs="Arial"/>
          <w:szCs w:val="22"/>
          <w:lang w:eastAsia="hr-HR"/>
        </w:rPr>
      </w:pPr>
      <w:r>
        <w:rPr>
          <w:rFonts w:eastAsia="Times New Roman" w:cs="Arial"/>
          <w:bCs/>
          <w:szCs w:val="22"/>
          <w:lang w:eastAsia="hr-HR"/>
        </w:rPr>
        <w:t>Trajanje o</w:t>
      </w:r>
      <w:r w:rsidRPr="00E20551">
        <w:rPr>
          <w:rFonts w:eastAsia="Times New Roman" w:cs="Arial"/>
          <w:bCs/>
          <w:szCs w:val="22"/>
          <w:lang w:eastAsia="hr-HR"/>
        </w:rPr>
        <w:t xml:space="preserve">tvorenog javnog natječaja bit će do 30. studenoga 2018. godine, odnosno do </w:t>
      </w:r>
      <w:proofErr w:type="spellStart"/>
      <w:r w:rsidRPr="00E20551">
        <w:rPr>
          <w:rFonts w:eastAsia="Times New Roman" w:cs="Arial"/>
          <w:bCs/>
          <w:szCs w:val="22"/>
          <w:lang w:eastAsia="hr-HR"/>
        </w:rPr>
        <w:t>popunjenja</w:t>
      </w:r>
      <w:proofErr w:type="spellEnd"/>
      <w:r w:rsidRPr="00E20551">
        <w:rPr>
          <w:rFonts w:eastAsia="Times New Roman" w:cs="Arial"/>
          <w:bCs/>
          <w:szCs w:val="22"/>
          <w:lang w:eastAsia="hr-HR"/>
        </w:rPr>
        <w:t xml:space="preserve"> slobodnih pripravničkih mjesta</w:t>
      </w:r>
      <w:r>
        <w:rPr>
          <w:rFonts w:eastAsia="Times New Roman" w:cs="Arial"/>
          <w:bCs/>
          <w:szCs w:val="22"/>
          <w:lang w:eastAsia="hr-HR"/>
        </w:rPr>
        <w:t>.</w:t>
      </w:r>
      <w:r w:rsidRPr="00E20551">
        <w:rPr>
          <w:rFonts w:eastAsia="Times New Roman" w:cs="Arial"/>
          <w:bCs/>
          <w:szCs w:val="22"/>
          <w:lang w:eastAsia="hr-HR"/>
        </w:rPr>
        <w:t xml:space="preserve"> </w:t>
      </w:r>
    </w:p>
    <w:p w:rsidR="002D41ED" w:rsidRDefault="002D41ED">
      <w:bookmarkStart w:id="0" w:name="_GoBack"/>
      <w:bookmarkEnd w:id="0"/>
    </w:p>
    <w:sectPr w:rsidR="002D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D8"/>
    <w:rsid w:val="002D41ED"/>
    <w:rsid w:val="00D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D8"/>
    <w:pPr>
      <w:spacing w:after="0" w:line="240" w:lineRule="auto"/>
      <w:jc w:val="both"/>
    </w:pPr>
    <w:rPr>
      <w:rFonts w:ascii="Arial" w:eastAsia="MS Mincho" w:hAnsi="Arial" w:cs="Times New Roman"/>
      <w:color w:val="58595B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D8"/>
    <w:pPr>
      <w:spacing w:after="0" w:line="240" w:lineRule="auto"/>
      <w:jc w:val="both"/>
    </w:pPr>
    <w:rPr>
      <w:rFonts w:ascii="Arial" w:eastAsia="MS Mincho" w:hAnsi="Arial" w:cs="Times New Roman"/>
      <w:color w:val="58595B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Avdić</dc:creator>
  <cp:lastModifiedBy>Leila Avdić</cp:lastModifiedBy>
  <cp:revision>1</cp:revision>
  <dcterms:created xsi:type="dcterms:W3CDTF">2018-04-25T09:27:00Z</dcterms:created>
  <dcterms:modified xsi:type="dcterms:W3CDTF">2018-04-25T09:27:00Z</dcterms:modified>
</cp:coreProperties>
</file>